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F7E6" w14:textId="19BE0F69" w:rsidR="00F33ACC" w:rsidRPr="00A115FF" w:rsidRDefault="00A115FF" w:rsidP="00736B21">
      <w:pPr>
        <w:rPr>
          <w:rFonts w:asciiTheme="majorHAnsi" w:hAnsiTheme="majorHAnsi" w:cstheme="majorHAnsi"/>
          <w:b/>
          <w:bCs/>
          <w:noProof/>
          <w:sz w:val="28"/>
          <w:szCs w:val="28"/>
        </w:rPr>
      </w:pPr>
      <w:r>
        <w:rPr>
          <w:rFonts w:asciiTheme="majorHAnsi" w:hAnsiTheme="majorHAnsi" w:cstheme="majorHAnsi"/>
          <w:b/>
          <w:bCs/>
          <w:noProof/>
          <w:sz w:val="28"/>
          <w:szCs w:val="28"/>
        </w:rPr>
        <w:t>Coaching</w:t>
      </w:r>
      <w:r w:rsidR="00736B21" w:rsidRPr="00736B21">
        <w:rPr>
          <w:rFonts w:asciiTheme="majorHAnsi" w:hAnsiTheme="majorHAnsi" w:cstheme="majorHAnsi"/>
          <w:sz w:val="32"/>
          <w:szCs w:val="32"/>
        </w:rPr>
        <w:br/>
        <w:t>------------------------------------------</w:t>
      </w:r>
      <w:r w:rsidR="00736B21" w:rsidRPr="00736B21">
        <w:rPr>
          <w:rFonts w:asciiTheme="majorHAnsi" w:hAnsiTheme="majorHAnsi" w:cstheme="majorHAnsi"/>
        </w:rPr>
        <w:br/>
      </w:r>
    </w:p>
    <w:tbl>
      <w:tblPr>
        <w:tblStyle w:val="Tabelraster"/>
        <w:tblW w:w="0" w:type="auto"/>
        <w:tblLook w:val="04A0" w:firstRow="1" w:lastRow="0" w:firstColumn="1" w:lastColumn="0" w:noHBand="0" w:noVBand="1"/>
      </w:tblPr>
      <w:tblGrid>
        <w:gridCol w:w="9231"/>
      </w:tblGrid>
      <w:tr w:rsidR="00F33ACC" w14:paraId="64392ABF" w14:textId="77777777" w:rsidTr="009D42A0">
        <w:tc>
          <w:tcPr>
            <w:tcW w:w="9231" w:type="dxa"/>
            <w:shd w:val="clear" w:color="auto" w:fill="D9D9D9" w:themeFill="background1" w:themeFillShade="D9"/>
          </w:tcPr>
          <w:p w14:paraId="3B87CFBC" w14:textId="7899B57E"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Wat is ….?</w:t>
            </w:r>
          </w:p>
        </w:tc>
      </w:tr>
      <w:tr w:rsidR="00F33ACC" w14:paraId="613ED558" w14:textId="77777777" w:rsidTr="00F33ACC">
        <w:tc>
          <w:tcPr>
            <w:tcW w:w="9231" w:type="dxa"/>
          </w:tcPr>
          <w:p w14:paraId="762ADAD2" w14:textId="77777777" w:rsidR="00E168EF" w:rsidRPr="00E03250" w:rsidRDefault="00E168EF" w:rsidP="00736B21">
            <w:pPr>
              <w:rPr>
                <w:rFonts w:asciiTheme="majorHAnsi" w:hAnsiTheme="majorHAnsi" w:cstheme="majorHAnsi"/>
                <w:sz w:val="24"/>
                <w:szCs w:val="24"/>
              </w:rPr>
            </w:pPr>
          </w:p>
          <w:p w14:paraId="3B39FD9A" w14:textId="4799EF93" w:rsidR="00BB194A" w:rsidRPr="00BB194A" w:rsidRDefault="00BB194A" w:rsidP="00BB194A">
            <w:pPr>
              <w:spacing w:after="0" w:line="240" w:lineRule="auto"/>
              <w:rPr>
                <w:rFonts w:asciiTheme="majorHAnsi" w:hAnsiTheme="majorHAnsi" w:cstheme="majorHAnsi"/>
                <w:sz w:val="24"/>
                <w:szCs w:val="24"/>
              </w:rPr>
            </w:pPr>
            <w:r w:rsidRPr="00BB194A">
              <w:rPr>
                <w:rFonts w:asciiTheme="majorHAnsi" w:hAnsiTheme="majorHAnsi" w:cstheme="majorHAnsi"/>
                <w:sz w:val="24"/>
                <w:szCs w:val="24"/>
              </w:rPr>
              <w:t>Wij bieden binnen WIJS ondersteuningsteam coaching aan.</w:t>
            </w:r>
            <w:r>
              <w:rPr>
                <w:rFonts w:asciiTheme="majorHAnsi" w:hAnsiTheme="majorHAnsi" w:cstheme="majorHAnsi"/>
                <w:sz w:val="24"/>
                <w:szCs w:val="24"/>
              </w:rPr>
              <w:t xml:space="preserve"> </w:t>
            </w:r>
            <w:r w:rsidRPr="00BB194A">
              <w:rPr>
                <w:rFonts w:asciiTheme="majorHAnsi" w:hAnsiTheme="majorHAnsi" w:cstheme="majorHAnsi"/>
                <w:sz w:val="24"/>
                <w:szCs w:val="24"/>
              </w:rPr>
              <w:t>Coaching biedt persoonlijke en professionele ondersteuning, feedback en begeleiding. Wij willen</w:t>
            </w:r>
            <w:r>
              <w:rPr>
                <w:rFonts w:asciiTheme="majorHAnsi" w:hAnsiTheme="majorHAnsi" w:cstheme="majorHAnsi"/>
                <w:sz w:val="24"/>
                <w:szCs w:val="24"/>
              </w:rPr>
              <w:t xml:space="preserve"> </w:t>
            </w:r>
            <w:r w:rsidRPr="00BB194A">
              <w:rPr>
                <w:rFonts w:asciiTheme="majorHAnsi" w:hAnsiTheme="majorHAnsi" w:cstheme="majorHAnsi"/>
                <w:sz w:val="24"/>
                <w:szCs w:val="24"/>
              </w:rPr>
              <w:t>helpen bij het ontwikkelen van nieuwe vaardigheden, het vergroten van zelfvertrouwen en bij</w:t>
            </w:r>
            <w:r>
              <w:rPr>
                <w:rFonts w:asciiTheme="majorHAnsi" w:hAnsiTheme="majorHAnsi" w:cstheme="majorHAnsi"/>
                <w:sz w:val="24"/>
                <w:szCs w:val="24"/>
              </w:rPr>
              <w:t xml:space="preserve"> </w:t>
            </w:r>
            <w:r w:rsidRPr="00BB194A">
              <w:rPr>
                <w:rFonts w:asciiTheme="majorHAnsi" w:hAnsiTheme="majorHAnsi" w:cstheme="majorHAnsi"/>
                <w:sz w:val="24"/>
                <w:szCs w:val="24"/>
              </w:rPr>
              <w:t>het aangaan van uitdagingen. Goed en kwalitatief onderwijs staat of valt met vakbekwame en</w:t>
            </w:r>
            <w:r>
              <w:rPr>
                <w:rFonts w:asciiTheme="majorHAnsi" w:hAnsiTheme="majorHAnsi" w:cstheme="majorHAnsi"/>
                <w:sz w:val="24"/>
                <w:szCs w:val="24"/>
              </w:rPr>
              <w:t xml:space="preserve"> </w:t>
            </w:r>
            <w:r w:rsidRPr="00BB194A">
              <w:rPr>
                <w:rFonts w:asciiTheme="majorHAnsi" w:hAnsiTheme="majorHAnsi" w:cstheme="majorHAnsi"/>
                <w:sz w:val="24"/>
                <w:szCs w:val="24"/>
              </w:rPr>
              <w:t>bevlogen leerkrachten voor de klas. Daarom is het belangrijk dat iedereen de mogelijkheid heeft</w:t>
            </w:r>
          </w:p>
          <w:p w14:paraId="220D142B" w14:textId="77777777" w:rsidR="004A633E" w:rsidRDefault="00BB194A" w:rsidP="00BB194A">
            <w:pPr>
              <w:rPr>
                <w:rFonts w:asciiTheme="majorHAnsi" w:hAnsiTheme="majorHAnsi" w:cstheme="majorHAnsi"/>
                <w:sz w:val="24"/>
                <w:szCs w:val="24"/>
              </w:rPr>
            </w:pPr>
            <w:r w:rsidRPr="00BB194A">
              <w:rPr>
                <w:rFonts w:asciiTheme="majorHAnsi" w:hAnsiTheme="majorHAnsi" w:cstheme="majorHAnsi"/>
                <w:sz w:val="24"/>
                <w:szCs w:val="24"/>
              </w:rPr>
              <w:t>tot coaching.</w:t>
            </w:r>
          </w:p>
          <w:p w14:paraId="0029DE39" w14:textId="50E5124D" w:rsidR="00BB194A" w:rsidRPr="00E03250" w:rsidRDefault="00BB194A" w:rsidP="00BB194A">
            <w:pPr>
              <w:rPr>
                <w:rFonts w:asciiTheme="majorHAnsi" w:hAnsiTheme="majorHAnsi" w:cstheme="majorHAnsi"/>
                <w:sz w:val="24"/>
                <w:szCs w:val="24"/>
              </w:rPr>
            </w:pPr>
          </w:p>
        </w:tc>
      </w:tr>
      <w:tr w:rsidR="00F33ACC" w14:paraId="7E4790CF" w14:textId="77777777" w:rsidTr="009D42A0">
        <w:tc>
          <w:tcPr>
            <w:tcW w:w="9231" w:type="dxa"/>
            <w:shd w:val="clear" w:color="auto" w:fill="D9D9D9" w:themeFill="background1" w:themeFillShade="D9"/>
          </w:tcPr>
          <w:p w14:paraId="428B8A5B" w14:textId="074CE79B"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Voor wie kan dit helpend zijn?</w:t>
            </w:r>
          </w:p>
        </w:tc>
      </w:tr>
      <w:tr w:rsidR="00F33ACC" w14:paraId="6C445A2A" w14:textId="77777777" w:rsidTr="00F33ACC">
        <w:tc>
          <w:tcPr>
            <w:tcW w:w="9231" w:type="dxa"/>
          </w:tcPr>
          <w:p w14:paraId="70AF2736" w14:textId="6548C15D" w:rsidR="00045F46" w:rsidRPr="00D21C6A" w:rsidRDefault="00045F46" w:rsidP="00D21C6A">
            <w:pPr>
              <w:rPr>
                <w:rFonts w:ascii="Corbel Light" w:eastAsia="Times New Roman" w:hAnsi="Corbel Light" w:cs="Times New Roman"/>
                <w:kern w:val="0"/>
                <w:sz w:val="24"/>
                <w:szCs w:val="24"/>
                <w:lang w:eastAsia="nl-NL"/>
                <w14:ligatures w14:val="none"/>
              </w:rPr>
            </w:pPr>
          </w:p>
          <w:p w14:paraId="3B2DFD44" w14:textId="77777777" w:rsidR="00CC4545" w:rsidRPr="00CC4545" w:rsidRDefault="00CC4545" w:rsidP="00CC4545">
            <w:pPr>
              <w:spacing w:after="0" w:line="240" w:lineRule="auto"/>
              <w:rPr>
                <w:rFonts w:asciiTheme="majorHAnsi" w:hAnsiTheme="majorHAnsi" w:cstheme="majorHAnsi"/>
                <w:sz w:val="24"/>
                <w:szCs w:val="24"/>
              </w:rPr>
            </w:pPr>
            <w:r w:rsidRPr="00CC4545">
              <w:rPr>
                <w:rFonts w:asciiTheme="majorHAnsi" w:hAnsiTheme="majorHAnsi" w:cstheme="majorHAnsi"/>
                <w:sz w:val="24"/>
                <w:szCs w:val="24"/>
              </w:rPr>
              <w:t>Voor leerkrachten die zich willen professionaliseren en een kwaliteitsslag willen maken. Daarnaast kan het ook ingezet worden om het welbevinden te bevorderen. We werken samen op basis van vertrouwen en veiligheid.</w:t>
            </w:r>
          </w:p>
          <w:p w14:paraId="6E59E9F3" w14:textId="77777777" w:rsidR="00CC4545" w:rsidRPr="00CC4545" w:rsidRDefault="00CC4545" w:rsidP="00CC4545">
            <w:pPr>
              <w:rPr>
                <w:rFonts w:asciiTheme="majorHAnsi" w:hAnsiTheme="majorHAnsi" w:cstheme="majorHAnsi"/>
                <w:sz w:val="24"/>
                <w:szCs w:val="24"/>
              </w:rPr>
            </w:pPr>
            <w:r w:rsidRPr="00CC4545">
              <w:rPr>
                <w:rFonts w:asciiTheme="majorHAnsi" w:hAnsiTheme="majorHAnsi" w:cstheme="majorHAnsi"/>
                <w:sz w:val="24"/>
                <w:szCs w:val="24"/>
              </w:rPr>
              <w:t>Voor leerlingen kan beeldcoaching  ingezet worden zodat zij inzicht krijgen in hun eigen handelen en daarnaast zich bewust worden van hun eigen kracht.</w:t>
            </w:r>
          </w:p>
          <w:p w14:paraId="1A8B478B" w14:textId="4D16B74A" w:rsidR="00CC477B" w:rsidRPr="005F5E0F" w:rsidRDefault="00CC477B" w:rsidP="00CC477B">
            <w:pPr>
              <w:rPr>
                <w:rFonts w:ascii="Corbel Light" w:hAnsi="Corbel Light" w:cstheme="majorHAnsi"/>
                <w:sz w:val="24"/>
                <w:szCs w:val="24"/>
              </w:rPr>
            </w:pPr>
          </w:p>
        </w:tc>
      </w:tr>
      <w:tr w:rsidR="00F33ACC" w14:paraId="67EA3D07" w14:textId="77777777" w:rsidTr="009D42A0">
        <w:tc>
          <w:tcPr>
            <w:tcW w:w="9231" w:type="dxa"/>
            <w:shd w:val="clear" w:color="auto" w:fill="D9D9D9" w:themeFill="background1" w:themeFillShade="D9"/>
          </w:tcPr>
          <w:p w14:paraId="1543DFB7" w14:textId="06D0EB9D"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De specialist</w:t>
            </w:r>
            <w:r w:rsidR="004D4D98" w:rsidRPr="00E03250">
              <w:rPr>
                <w:rFonts w:asciiTheme="majorHAnsi" w:hAnsiTheme="majorHAnsi" w:cstheme="majorHAnsi"/>
                <w:b/>
                <w:bCs/>
                <w:sz w:val="24"/>
                <w:szCs w:val="24"/>
              </w:rPr>
              <w:t>(en)</w:t>
            </w:r>
          </w:p>
        </w:tc>
      </w:tr>
      <w:tr w:rsidR="00F33ACC" w14:paraId="0DFBD231" w14:textId="77777777" w:rsidTr="00F33ACC">
        <w:tc>
          <w:tcPr>
            <w:tcW w:w="9231" w:type="dxa"/>
          </w:tcPr>
          <w:p w14:paraId="7FAA642A" w14:textId="77777777" w:rsidR="00EA53F7" w:rsidRPr="00E03250" w:rsidRDefault="00EA53F7" w:rsidP="00EA53F7">
            <w:pPr>
              <w:rPr>
                <w:rFonts w:asciiTheme="majorHAnsi" w:hAnsiTheme="majorHAnsi" w:cstheme="majorHAnsi"/>
                <w:sz w:val="24"/>
                <w:szCs w:val="24"/>
              </w:rPr>
            </w:pPr>
          </w:p>
          <w:p w14:paraId="50357D20" w14:textId="30191009" w:rsidR="00E64F0F" w:rsidRDefault="00DB0743" w:rsidP="00D07C4B">
            <w:pPr>
              <w:rPr>
                <w:rFonts w:asciiTheme="majorHAnsi" w:hAnsiTheme="majorHAnsi" w:cstheme="majorHAnsi"/>
                <w:sz w:val="24"/>
              </w:rPr>
            </w:pPr>
            <w:r>
              <w:rPr>
                <w:noProof/>
                <w:bdr w:val="none" w:sz="0" w:space="0" w:color="auto" w:frame="1"/>
              </w:rPr>
              <w:drawing>
                <wp:anchor distT="0" distB="0" distL="114300" distR="114300" simplePos="0" relativeHeight="251658240" behindDoc="1" locked="0" layoutInCell="1" allowOverlap="1" wp14:anchorId="4B60772B" wp14:editId="1EBCD605">
                  <wp:simplePos x="0" y="0"/>
                  <wp:positionH relativeFrom="column">
                    <wp:posOffset>4409440</wp:posOffset>
                  </wp:positionH>
                  <wp:positionV relativeFrom="paragraph">
                    <wp:posOffset>40640</wp:posOffset>
                  </wp:positionV>
                  <wp:extent cx="1152525" cy="1116965"/>
                  <wp:effectExtent l="0" t="0" r="9525" b="6985"/>
                  <wp:wrapTight wrapText="bothSides">
                    <wp:wrapPolygon edited="0">
                      <wp:start x="0" y="0"/>
                      <wp:lineTo x="0" y="21367"/>
                      <wp:lineTo x="21421" y="21367"/>
                      <wp:lineTo x="21421" y="0"/>
                      <wp:lineTo x="0" y="0"/>
                    </wp:wrapPolygon>
                  </wp:wrapTight>
                  <wp:docPr id="1678254758" name="Afbeelding 1" descr="Afbeelding met Menselijk gezicht, persoon, kleding,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Menselijk gezicht, persoon, kleding, glimlach&#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545" w:rsidRPr="00CC4545">
              <w:rPr>
                <w:rFonts w:asciiTheme="majorHAnsi" w:hAnsiTheme="majorHAnsi" w:cstheme="majorHAnsi"/>
                <w:sz w:val="24"/>
              </w:rPr>
              <w:t xml:space="preserve">Wij, Jannie van Halteren en Tineke Koelewijn, zijn beiden gecertificeerd (beeld)coach en ook aangesloten bij de LBBO-kwaliteitskring regio-midden: Hart voor Beeldcoaching! Wij vinden het belangrijk dat leerkrachten ervaren dat zij ertoe doen, dat zij met plezier en bevlogenheid voor de klas staan. Dit maakt dat er ruimte is voor optimale ontwikkelkansen voor zowel leerkracht als leerling! </w:t>
            </w:r>
          </w:p>
          <w:p w14:paraId="203435AC" w14:textId="066A57D9" w:rsidR="00CC4545" w:rsidRPr="00E03250" w:rsidRDefault="00CC4545" w:rsidP="00D07C4B">
            <w:pPr>
              <w:rPr>
                <w:rFonts w:asciiTheme="majorHAnsi" w:hAnsiTheme="majorHAnsi" w:cstheme="majorHAnsi"/>
                <w:sz w:val="24"/>
                <w:szCs w:val="24"/>
              </w:rPr>
            </w:pPr>
          </w:p>
        </w:tc>
      </w:tr>
      <w:tr w:rsidR="00F33ACC" w14:paraId="7E503020" w14:textId="77777777" w:rsidTr="009D42A0">
        <w:tc>
          <w:tcPr>
            <w:tcW w:w="9231" w:type="dxa"/>
            <w:shd w:val="clear" w:color="auto" w:fill="D9D9D9" w:themeFill="background1" w:themeFillShade="D9"/>
          </w:tcPr>
          <w:p w14:paraId="10BB58F4" w14:textId="69FE03CF" w:rsidR="00F33ACC" w:rsidRPr="00E03250" w:rsidRDefault="004D4D98" w:rsidP="00736B21">
            <w:pPr>
              <w:rPr>
                <w:rFonts w:asciiTheme="majorHAnsi" w:hAnsiTheme="majorHAnsi" w:cstheme="majorHAnsi"/>
                <w:sz w:val="24"/>
                <w:szCs w:val="24"/>
              </w:rPr>
            </w:pPr>
            <w:r w:rsidRPr="00E03250">
              <w:rPr>
                <w:rFonts w:asciiTheme="majorHAnsi" w:hAnsiTheme="majorHAnsi" w:cstheme="majorHAnsi"/>
                <w:b/>
                <w:bCs/>
                <w:sz w:val="24"/>
                <w:szCs w:val="24"/>
              </w:rPr>
              <w:t>Wat bied ik / Wat bieden wij?</w:t>
            </w:r>
          </w:p>
        </w:tc>
      </w:tr>
      <w:tr w:rsidR="00F33ACC" w14:paraId="4395B813" w14:textId="77777777" w:rsidTr="00F33ACC">
        <w:tc>
          <w:tcPr>
            <w:tcW w:w="9231" w:type="dxa"/>
          </w:tcPr>
          <w:p w14:paraId="60D67AAF" w14:textId="77777777" w:rsidR="00F33ACC" w:rsidRPr="00E03250" w:rsidRDefault="00F33ACC" w:rsidP="00736B21">
            <w:pPr>
              <w:rPr>
                <w:rFonts w:asciiTheme="majorHAnsi" w:hAnsiTheme="majorHAnsi" w:cstheme="majorHAnsi"/>
                <w:sz w:val="24"/>
                <w:szCs w:val="24"/>
              </w:rPr>
            </w:pPr>
          </w:p>
          <w:p w14:paraId="3F0F6210" w14:textId="30D59C48" w:rsidR="00A115FF" w:rsidRPr="00A115FF" w:rsidRDefault="00AC3848" w:rsidP="008A3268">
            <w:pPr>
              <w:rPr>
                <w:rFonts w:asciiTheme="majorHAnsi" w:hAnsiTheme="majorHAnsi" w:cstheme="majorHAnsi"/>
                <w:sz w:val="24"/>
              </w:rPr>
            </w:pPr>
            <w:r w:rsidRPr="00AC3848">
              <w:rPr>
                <w:rFonts w:asciiTheme="majorHAnsi" w:hAnsiTheme="majorHAnsi" w:cstheme="majorHAnsi"/>
                <w:b/>
                <w:bCs/>
                <w:sz w:val="24"/>
              </w:rPr>
              <w:t xml:space="preserve">Beeldcoaching: </w:t>
            </w:r>
            <w:r w:rsidRPr="00AC3848">
              <w:rPr>
                <w:rFonts w:asciiTheme="majorHAnsi" w:hAnsiTheme="majorHAnsi" w:cstheme="majorHAnsi"/>
                <w:sz w:val="24"/>
              </w:rPr>
              <w:t>is een effectieve en oplossingsgerichte manier van coachen. Beelden zijn hierbij het uitgangspunt. Beeldcoaching wordt ingezet om leerkrachten én leerlingen met een nieuwe blik te laten kijken naar hun kracht en kwaliteiten! Op deze manier worden zij bewust van eigen handelen en kunnen daarna op een manier die bij hem of haar past, de verkregen inzichten krachtig inzetten. Dit houdt in dat we in de klas filmen en aansluitend bespreken wat zich onder de waterlinie afspeelt. Door het gesprek hierover aan te gaan krijg je inzicht in eigen handelen en wie jij wilt zijn. Een traject bestaat uit een intakegesprek en 3x een filmmoment dat besproken wordt.</w:t>
            </w:r>
          </w:p>
          <w:p w14:paraId="447E8542" w14:textId="77777777" w:rsidR="00A115FF" w:rsidRPr="00AC3848" w:rsidRDefault="00A115FF" w:rsidP="00A115FF">
            <w:pPr>
              <w:rPr>
                <w:rFonts w:asciiTheme="majorHAnsi" w:hAnsiTheme="majorHAnsi" w:cstheme="majorHAnsi"/>
                <w:sz w:val="24"/>
              </w:rPr>
            </w:pPr>
          </w:p>
          <w:p w14:paraId="52949989" w14:textId="2042AB63" w:rsidR="00AC3848" w:rsidRPr="00AC3848" w:rsidRDefault="00AC3848" w:rsidP="00AC3848">
            <w:pPr>
              <w:rPr>
                <w:rFonts w:asciiTheme="majorHAnsi" w:hAnsiTheme="majorHAnsi" w:cstheme="majorHAnsi"/>
                <w:sz w:val="24"/>
              </w:rPr>
            </w:pPr>
            <w:r w:rsidRPr="00AC3848">
              <w:rPr>
                <w:rFonts w:asciiTheme="majorHAnsi" w:hAnsiTheme="majorHAnsi" w:cstheme="majorHAnsi"/>
                <w:b/>
                <w:bCs/>
                <w:sz w:val="24"/>
              </w:rPr>
              <w:lastRenderedPageBreak/>
              <w:t>Een teamtraject</w:t>
            </w:r>
            <w:r w:rsidRPr="00AC3848">
              <w:rPr>
                <w:rFonts w:asciiTheme="majorHAnsi" w:hAnsiTheme="majorHAnsi" w:cstheme="majorHAnsi"/>
                <w:sz w:val="24"/>
              </w:rPr>
              <w:t>: samen met een team wordt een doel opgesteld. Door samen te kijken naar beelden die gaan over het doel, kom je steeds een stap verder en ontwikkel je als team door te reflecteren en elkaar feedback te geven en te ontvangen.</w:t>
            </w:r>
          </w:p>
          <w:p w14:paraId="02070EEC" w14:textId="77777777" w:rsidR="00AC3848" w:rsidRDefault="00AC3848" w:rsidP="00AC3848">
            <w:pPr>
              <w:rPr>
                <w:rFonts w:asciiTheme="majorHAnsi" w:hAnsiTheme="majorHAnsi" w:cstheme="majorHAnsi"/>
                <w:b/>
                <w:bCs/>
                <w:sz w:val="24"/>
              </w:rPr>
            </w:pPr>
          </w:p>
          <w:p w14:paraId="29D30346" w14:textId="36D92C85" w:rsidR="00AC3848" w:rsidRPr="00AC3848" w:rsidRDefault="00AC3848" w:rsidP="00AC3848">
            <w:pPr>
              <w:rPr>
                <w:rFonts w:asciiTheme="majorHAnsi" w:hAnsiTheme="majorHAnsi" w:cstheme="majorHAnsi"/>
                <w:sz w:val="24"/>
              </w:rPr>
            </w:pPr>
            <w:r w:rsidRPr="00AC3848">
              <w:rPr>
                <w:rFonts w:asciiTheme="majorHAnsi" w:hAnsiTheme="majorHAnsi" w:cstheme="majorHAnsi"/>
                <w:b/>
                <w:bCs/>
                <w:sz w:val="24"/>
              </w:rPr>
              <w:t>Een kindtraject</w:t>
            </w:r>
            <w:r w:rsidRPr="00AC3848">
              <w:rPr>
                <w:rFonts w:asciiTheme="majorHAnsi" w:hAnsiTheme="majorHAnsi" w:cstheme="majorHAnsi"/>
                <w:sz w:val="24"/>
              </w:rPr>
              <w:t xml:space="preserve"> om vaardigheden te borgen die aangeleerd zijn tijdens een training door een WIJS- specialist. Dit doen we nu al in samenwerking met de gedragsspecialist en de autismespecialist, maar kan voor ieder specialisme worden ingezet!</w:t>
            </w:r>
          </w:p>
          <w:p w14:paraId="5C9DB80A" w14:textId="26E9A06B" w:rsidR="00AC3848" w:rsidRDefault="00AC3848" w:rsidP="00AC3848">
            <w:pPr>
              <w:rPr>
                <w:rFonts w:asciiTheme="majorHAnsi" w:hAnsiTheme="majorHAnsi" w:cstheme="majorHAnsi"/>
                <w:b/>
                <w:bCs/>
                <w:sz w:val="24"/>
              </w:rPr>
            </w:pPr>
          </w:p>
          <w:p w14:paraId="1F315A7D" w14:textId="448DB47F" w:rsidR="00AC3848" w:rsidRPr="00AC3848" w:rsidRDefault="00573E08" w:rsidP="00AC3848">
            <w:pPr>
              <w:rPr>
                <w:rFonts w:asciiTheme="majorHAnsi" w:hAnsiTheme="majorHAnsi" w:cstheme="majorHAnsi"/>
                <w:sz w:val="24"/>
              </w:rPr>
            </w:pPr>
            <w:r w:rsidRPr="00AC3848">
              <w:rPr>
                <w:rFonts w:asciiTheme="majorHAnsi" w:hAnsiTheme="majorHAnsi" w:cstheme="majorHAnsi"/>
                <w:sz w:val="24"/>
              </w:rPr>
              <w:drawing>
                <wp:anchor distT="0" distB="0" distL="114300" distR="114300" simplePos="0" relativeHeight="251659264" behindDoc="1" locked="0" layoutInCell="1" allowOverlap="1" wp14:anchorId="089AD186" wp14:editId="51D7E7E0">
                  <wp:simplePos x="0" y="0"/>
                  <wp:positionH relativeFrom="column">
                    <wp:posOffset>4476114</wp:posOffset>
                  </wp:positionH>
                  <wp:positionV relativeFrom="paragraph">
                    <wp:posOffset>115570</wp:posOffset>
                  </wp:positionV>
                  <wp:extent cx="1236345" cy="552450"/>
                  <wp:effectExtent l="0" t="0" r="1905" b="0"/>
                  <wp:wrapTight wrapText="bothSides">
                    <wp:wrapPolygon edited="0">
                      <wp:start x="0" y="0"/>
                      <wp:lineTo x="0" y="20855"/>
                      <wp:lineTo x="21300" y="20855"/>
                      <wp:lineTo x="21300" y="0"/>
                      <wp:lineTo x="0" y="0"/>
                    </wp:wrapPolygon>
                  </wp:wrapTight>
                  <wp:docPr id="90628282"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met tekst, Lettertype, logo, Graphics&#10;&#10;Automatisch gegenereerde beschrijving"/>
                          <pic:cNvPicPr>
                            <a:picLocks noChangeAspect="1" noChangeArrowheads="1"/>
                          </pic:cNvPicPr>
                        </pic:nvPicPr>
                        <pic:blipFill rotWithShape="1">
                          <a:blip r:embed="rId11">
                            <a:extLst>
                              <a:ext uri="{28A0092B-C50C-407E-A947-70E740481C1C}">
                                <a14:useLocalDpi xmlns:a14="http://schemas.microsoft.com/office/drawing/2010/main" val="0"/>
                              </a:ext>
                            </a:extLst>
                          </a:blip>
                          <a:srcRect l="764"/>
                          <a:stretch/>
                        </pic:blipFill>
                        <pic:spPr bwMode="auto">
                          <a:xfrm>
                            <a:off x="0" y="0"/>
                            <a:ext cx="1236345"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848" w:rsidRPr="00AC3848">
              <w:rPr>
                <w:rFonts w:asciiTheme="majorHAnsi" w:hAnsiTheme="majorHAnsi" w:cstheme="majorHAnsi"/>
                <w:b/>
                <w:bCs/>
                <w:sz w:val="24"/>
              </w:rPr>
              <w:t>Co-teaching</w:t>
            </w:r>
            <w:r w:rsidR="00AC3848" w:rsidRPr="00AC3848">
              <w:rPr>
                <w:rFonts w:asciiTheme="majorHAnsi" w:hAnsiTheme="majorHAnsi" w:cstheme="majorHAnsi"/>
                <w:sz w:val="24"/>
              </w:rPr>
              <w:t xml:space="preserve"> is een combinatie van begeleiden en coachen. De coach geeft samen met de leerkracht een les die ook weer besproken wordt. Dit traject bestaat uit een lesobservatie + nabespreking die op dezelfde dag plaatsvindt. Hieruit komt een coachvraag waaraan gewerkt wordt.</w:t>
            </w:r>
          </w:p>
          <w:p w14:paraId="05439213" w14:textId="77777777" w:rsidR="00AC3848" w:rsidRDefault="00AC3848" w:rsidP="00AC3848">
            <w:pPr>
              <w:rPr>
                <w:rFonts w:asciiTheme="majorHAnsi" w:hAnsiTheme="majorHAnsi" w:cstheme="majorHAnsi"/>
                <w:sz w:val="24"/>
              </w:rPr>
            </w:pPr>
          </w:p>
          <w:p w14:paraId="436940E1" w14:textId="29AA4C73" w:rsidR="00AC3848" w:rsidRPr="00AC3848" w:rsidRDefault="00AC3848" w:rsidP="00AC3848">
            <w:pPr>
              <w:rPr>
                <w:rFonts w:asciiTheme="majorHAnsi" w:hAnsiTheme="majorHAnsi" w:cstheme="majorHAnsi"/>
                <w:sz w:val="24"/>
              </w:rPr>
            </w:pPr>
            <w:r w:rsidRPr="00AC3848">
              <w:rPr>
                <w:rFonts w:asciiTheme="majorHAnsi" w:hAnsiTheme="majorHAnsi" w:cstheme="majorHAnsi"/>
                <w:sz w:val="24"/>
              </w:rPr>
              <w:t xml:space="preserve">Ook is </w:t>
            </w:r>
            <w:r w:rsidRPr="00AC3848">
              <w:rPr>
                <w:rFonts w:asciiTheme="majorHAnsi" w:hAnsiTheme="majorHAnsi" w:cstheme="majorHAnsi"/>
                <w:b/>
                <w:bCs/>
                <w:sz w:val="24"/>
              </w:rPr>
              <w:t>een individueel coachtraject</w:t>
            </w:r>
            <w:r w:rsidRPr="00AC3848">
              <w:rPr>
                <w:rFonts w:asciiTheme="majorHAnsi" w:hAnsiTheme="majorHAnsi" w:cstheme="majorHAnsi"/>
                <w:sz w:val="24"/>
              </w:rPr>
              <w:t xml:space="preserve"> mogelijk, dus zonder beelden: Een positief en praktijkgerichte route om uit te vinden hoe jij met plezier voor de klas blijft staan. Dit traject bestaat uit een intake en 4 tot 6 gesprekken die je verder helpen. </w:t>
            </w:r>
          </w:p>
          <w:p w14:paraId="37EADEEA" w14:textId="77777777" w:rsidR="00AC3848" w:rsidRPr="00AC3848" w:rsidRDefault="00AC3848" w:rsidP="00AC3848">
            <w:pPr>
              <w:rPr>
                <w:rFonts w:asciiTheme="majorHAnsi" w:hAnsiTheme="majorHAnsi" w:cstheme="majorHAnsi"/>
                <w:sz w:val="24"/>
              </w:rPr>
            </w:pPr>
          </w:p>
          <w:p w14:paraId="4876956B" w14:textId="77777777" w:rsidR="00AC3848" w:rsidRPr="00AC3848" w:rsidRDefault="00AC3848" w:rsidP="00AC3848">
            <w:pPr>
              <w:spacing w:after="0" w:line="240" w:lineRule="auto"/>
              <w:rPr>
                <w:rFonts w:asciiTheme="majorHAnsi" w:hAnsiTheme="majorHAnsi" w:cstheme="majorHAnsi"/>
                <w:sz w:val="24"/>
              </w:rPr>
            </w:pPr>
            <w:r w:rsidRPr="00AC3848">
              <w:rPr>
                <w:rFonts w:asciiTheme="majorHAnsi" w:hAnsiTheme="majorHAnsi" w:cstheme="majorHAnsi"/>
                <w:sz w:val="24"/>
              </w:rPr>
              <w:t>We komen altijd op de locatie en via de ib-er of specialist wordt er een aanvraagformulier ingevuld.</w:t>
            </w:r>
          </w:p>
          <w:p w14:paraId="65533143" w14:textId="32D3BCF7" w:rsidR="009D42A0" w:rsidRPr="00E03250" w:rsidRDefault="009D42A0" w:rsidP="00736B21">
            <w:pPr>
              <w:rPr>
                <w:rFonts w:asciiTheme="majorHAnsi" w:hAnsiTheme="majorHAnsi" w:cstheme="majorHAnsi"/>
                <w:sz w:val="24"/>
                <w:szCs w:val="24"/>
              </w:rPr>
            </w:pPr>
          </w:p>
        </w:tc>
      </w:tr>
    </w:tbl>
    <w:p w14:paraId="6B04B8C5" w14:textId="2AE040CF" w:rsidR="00AC774D" w:rsidRPr="00736B21" w:rsidRDefault="00AC774D" w:rsidP="004D4D98">
      <w:pPr>
        <w:rPr>
          <w:rFonts w:cstheme="minorHAnsi"/>
          <w:sz w:val="20"/>
          <w:szCs w:val="20"/>
        </w:rPr>
      </w:pPr>
    </w:p>
    <w:sectPr w:rsidR="00AC774D" w:rsidRPr="00736B21" w:rsidSect="007F3566">
      <w:headerReference w:type="default" r:id="rId12"/>
      <w:footerReference w:type="default" r:id="rId13"/>
      <w:pgSz w:w="11906" w:h="16838" w:code="9"/>
      <w:pgMar w:top="3119" w:right="124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083E" w14:textId="77777777" w:rsidR="007F3566" w:rsidRDefault="007F3566">
      <w:r>
        <w:separator/>
      </w:r>
    </w:p>
  </w:endnote>
  <w:endnote w:type="continuationSeparator" w:id="0">
    <w:p w14:paraId="1EE645D0" w14:textId="77777777" w:rsidR="007F3566" w:rsidRDefault="007F3566">
      <w:r>
        <w:continuationSeparator/>
      </w:r>
    </w:p>
  </w:endnote>
  <w:endnote w:type="continuationNotice" w:id="1">
    <w:p w14:paraId="3C6DDA73" w14:textId="77777777" w:rsidR="007F3566" w:rsidRDefault="007F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B3A" w14:textId="5AD11F23" w:rsidR="00DE6B3E" w:rsidRPr="00655C89" w:rsidRDefault="00A115FF" w:rsidP="00644B07">
    <w:pPr>
      <w:jc w:val="center"/>
      <w:rPr>
        <w:color w:val="2F5496" w:themeColor="accent1" w:themeShade="BF"/>
        <w:sz w:val="18"/>
        <w:szCs w:val="18"/>
      </w:rPr>
    </w:pPr>
    <w:r>
      <w:rPr>
        <w:rFonts w:ascii="Verdana" w:hAnsi="Verdana"/>
        <w:color w:val="2F5496" w:themeColor="accent1" w:themeShade="BF"/>
        <w:sz w:val="18"/>
        <w:szCs w:val="18"/>
      </w:rPr>
      <w:t>Coaching Jannie van Halteren &amp; Tineke Koelewijn</w:t>
    </w:r>
    <w:r w:rsidR="005D4E12">
      <w:rPr>
        <w:rFonts w:ascii="Verdana" w:hAnsi="Verdana"/>
        <w:color w:val="2F5496" w:themeColor="accent1" w:themeShade="BF"/>
        <w:sz w:val="18"/>
        <w:szCs w:val="18"/>
      </w:rPr>
      <w:t xml:space="preserve">, </w:t>
    </w:r>
    <w:r w:rsidR="009069E8">
      <w:rPr>
        <w:rFonts w:ascii="Verdana" w:hAnsi="Verdana"/>
        <w:color w:val="2F5496" w:themeColor="accent1" w:themeShade="BF"/>
        <w:sz w:val="18"/>
        <w:szCs w:val="18"/>
      </w:rPr>
      <w:t>Wijs Yvonne 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416E" w14:textId="77777777" w:rsidR="007F3566" w:rsidRDefault="007F3566">
      <w:r>
        <w:separator/>
      </w:r>
    </w:p>
  </w:footnote>
  <w:footnote w:type="continuationSeparator" w:id="0">
    <w:p w14:paraId="1AD4FBF7" w14:textId="77777777" w:rsidR="007F3566" w:rsidRDefault="007F3566">
      <w:r>
        <w:continuationSeparator/>
      </w:r>
    </w:p>
  </w:footnote>
  <w:footnote w:type="continuationNotice" w:id="1">
    <w:p w14:paraId="7043B785" w14:textId="77777777" w:rsidR="007F3566" w:rsidRDefault="007F3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347" w14:textId="08117E87" w:rsidR="00DE6B3E" w:rsidRDefault="002C2956">
    <w:pPr>
      <w:pStyle w:val="Koptekst"/>
    </w:pPr>
    <w:r>
      <w:tab/>
    </w:r>
    <w:r>
      <w:tab/>
    </w:r>
    <w:r w:rsidR="00201FB6" w:rsidRPr="00201FB6">
      <w:rPr>
        <w:noProof/>
      </w:rPr>
      <w:drawing>
        <wp:inline distT="0" distB="0" distL="0" distR="0" wp14:anchorId="222FC48E" wp14:editId="23BABF55">
          <wp:extent cx="1956391" cy="1506300"/>
          <wp:effectExtent l="0" t="0" r="6350" b="0"/>
          <wp:docPr id="1358653830" name="Afbeelding 1" descr="Afbeelding met schermopname, nummer, Lettertyp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53830" name="Afbeelding 1" descr="Afbeelding met schermopname, nummer, Lettertype, symbool"/>
                  <pic:cNvPicPr/>
                </pic:nvPicPr>
                <pic:blipFill>
                  <a:blip r:embed="rId1"/>
                  <a:stretch>
                    <a:fillRect/>
                  </a:stretch>
                </pic:blipFill>
                <pic:spPr>
                  <a:xfrm>
                    <a:off x="0" y="0"/>
                    <a:ext cx="1972224" cy="1518490"/>
                  </a:xfrm>
                  <a:prstGeom prst="rect">
                    <a:avLst/>
                  </a:prstGeom>
                </pic:spPr>
              </pic:pic>
            </a:graphicData>
          </a:graphic>
        </wp:inline>
      </w:drawing>
    </w:r>
    <w:r w:rsidR="00597303">
      <w:rPr>
        <w:noProof/>
      </w:rPr>
      <w:drawing>
        <wp:anchor distT="0" distB="0" distL="114300" distR="114300" simplePos="0" relativeHeight="251658240" behindDoc="0" locked="0" layoutInCell="1" allowOverlap="1" wp14:anchorId="783B1EA4" wp14:editId="7DAE140D">
          <wp:simplePos x="0" y="0"/>
          <wp:positionH relativeFrom="column">
            <wp:posOffset>-434340</wp:posOffset>
          </wp:positionH>
          <wp:positionV relativeFrom="paragraph">
            <wp:posOffset>-24765</wp:posOffset>
          </wp:positionV>
          <wp:extent cx="2276475" cy="1438275"/>
          <wp:effectExtent l="0" t="0" r="0" b="0"/>
          <wp:wrapSquare wrapText="bothSides"/>
          <wp:docPr id="6" name="Afbeelding 6" descr="G:\Gedeelde drives\VCO Bunschoten (Bestuur)\83149 (VCO)\Logo's\Logo Scholengroep 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deelde drives\VCO Bunschoten (Bestuur)\83149 (VCO)\Logo's\Logo Scholengroep Wijz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096A"/>
    <w:multiLevelType w:val="hybridMultilevel"/>
    <w:tmpl w:val="89FAC8F2"/>
    <w:lvl w:ilvl="0" w:tplc="BA142BE0">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4E2FA3"/>
    <w:multiLevelType w:val="multilevel"/>
    <w:tmpl w:val="91F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F40F0"/>
    <w:multiLevelType w:val="hybridMultilevel"/>
    <w:tmpl w:val="E468F43C"/>
    <w:lvl w:ilvl="0" w:tplc="6D4EA75C">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7081575">
    <w:abstractNumId w:val="2"/>
  </w:num>
  <w:num w:numId="2" w16cid:durableId="1145128493">
    <w:abstractNumId w:val="0"/>
  </w:num>
  <w:num w:numId="3" w16cid:durableId="370686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1"/>
    <w:rsid w:val="00001164"/>
    <w:rsid w:val="0002456E"/>
    <w:rsid w:val="0003062E"/>
    <w:rsid w:val="00045F46"/>
    <w:rsid w:val="000509B4"/>
    <w:rsid w:val="00055A74"/>
    <w:rsid w:val="000605DE"/>
    <w:rsid w:val="00064839"/>
    <w:rsid w:val="00085C25"/>
    <w:rsid w:val="000B4990"/>
    <w:rsid w:val="000B4C9A"/>
    <w:rsid w:val="000F1B44"/>
    <w:rsid w:val="00107A42"/>
    <w:rsid w:val="00110EF1"/>
    <w:rsid w:val="0011143C"/>
    <w:rsid w:val="0013479F"/>
    <w:rsid w:val="00146C42"/>
    <w:rsid w:val="00163220"/>
    <w:rsid w:val="00172245"/>
    <w:rsid w:val="001772CD"/>
    <w:rsid w:val="0018040E"/>
    <w:rsid w:val="0018493B"/>
    <w:rsid w:val="001A4DEE"/>
    <w:rsid w:val="001B3A7B"/>
    <w:rsid w:val="001B5CAE"/>
    <w:rsid w:val="001C7FF3"/>
    <w:rsid w:val="001D42E0"/>
    <w:rsid w:val="00201FB6"/>
    <w:rsid w:val="0020377E"/>
    <w:rsid w:val="00203DAF"/>
    <w:rsid w:val="00205B11"/>
    <w:rsid w:val="00224BC5"/>
    <w:rsid w:val="00231144"/>
    <w:rsid w:val="00271039"/>
    <w:rsid w:val="002B4A77"/>
    <w:rsid w:val="002C2956"/>
    <w:rsid w:val="0030161C"/>
    <w:rsid w:val="00313851"/>
    <w:rsid w:val="003327D5"/>
    <w:rsid w:val="00342632"/>
    <w:rsid w:val="00352E0E"/>
    <w:rsid w:val="0038242C"/>
    <w:rsid w:val="00387A9F"/>
    <w:rsid w:val="003A681E"/>
    <w:rsid w:val="003D5C0E"/>
    <w:rsid w:val="003D7B59"/>
    <w:rsid w:val="004266DB"/>
    <w:rsid w:val="00426810"/>
    <w:rsid w:val="004839C4"/>
    <w:rsid w:val="004972E6"/>
    <w:rsid w:val="004A633E"/>
    <w:rsid w:val="004D4D98"/>
    <w:rsid w:val="004F7169"/>
    <w:rsid w:val="00537568"/>
    <w:rsid w:val="00545D91"/>
    <w:rsid w:val="00547B6D"/>
    <w:rsid w:val="00560926"/>
    <w:rsid w:val="00573E08"/>
    <w:rsid w:val="00597303"/>
    <w:rsid w:val="005976DF"/>
    <w:rsid w:val="005D4E12"/>
    <w:rsid w:val="005F5E0F"/>
    <w:rsid w:val="00606065"/>
    <w:rsid w:val="00621D2B"/>
    <w:rsid w:val="00622B5F"/>
    <w:rsid w:val="00624F98"/>
    <w:rsid w:val="00644B07"/>
    <w:rsid w:val="00651AB3"/>
    <w:rsid w:val="00655C89"/>
    <w:rsid w:val="006702DE"/>
    <w:rsid w:val="00696A3F"/>
    <w:rsid w:val="00696C95"/>
    <w:rsid w:val="006A5F0A"/>
    <w:rsid w:val="006D1110"/>
    <w:rsid w:val="006D2330"/>
    <w:rsid w:val="006D637E"/>
    <w:rsid w:val="006E3680"/>
    <w:rsid w:val="006F302A"/>
    <w:rsid w:val="00734A53"/>
    <w:rsid w:val="00736B21"/>
    <w:rsid w:val="00767B98"/>
    <w:rsid w:val="00785833"/>
    <w:rsid w:val="007907B8"/>
    <w:rsid w:val="00796D0B"/>
    <w:rsid w:val="007A37ED"/>
    <w:rsid w:val="007E4903"/>
    <w:rsid w:val="007F1EE7"/>
    <w:rsid w:val="007F3566"/>
    <w:rsid w:val="00801A94"/>
    <w:rsid w:val="00832A01"/>
    <w:rsid w:val="00855BD4"/>
    <w:rsid w:val="008704FA"/>
    <w:rsid w:val="008723E3"/>
    <w:rsid w:val="008859DE"/>
    <w:rsid w:val="008A3268"/>
    <w:rsid w:val="008B6AAF"/>
    <w:rsid w:val="008C0DF9"/>
    <w:rsid w:val="008C7859"/>
    <w:rsid w:val="008D3BD8"/>
    <w:rsid w:val="0090306A"/>
    <w:rsid w:val="009069E8"/>
    <w:rsid w:val="00907871"/>
    <w:rsid w:val="00934AFB"/>
    <w:rsid w:val="009430BB"/>
    <w:rsid w:val="00960B53"/>
    <w:rsid w:val="00966B71"/>
    <w:rsid w:val="00991E10"/>
    <w:rsid w:val="00994D3C"/>
    <w:rsid w:val="009B309E"/>
    <w:rsid w:val="009B39BF"/>
    <w:rsid w:val="009B519D"/>
    <w:rsid w:val="009D42A0"/>
    <w:rsid w:val="009F3ACF"/>
    <w:rsid w:val="00A115FF"/>
    <w:rsid w:val="00A16D32"/>
    <w:rsid w:val="00A2580D"/>
    <w:rsid w:val="00A46E93"/>
    <w:rsid w:val="00A670F2"/>
    <w:rsid w:val="00A71B2C"/>
    <w:rsid w:val="00A86925"/>
    <w:rsid w:val="00A94DF7"/>
    <w:rsid w:val="00AC3848"/>
    <w:rsid w:val="00AC774D"/>
    <w:rsid w:val="00AE6F8F"/>
    <w:rsid w:val="00B111C1"/>
    <w:rsid w:val="00B219FE"/>
    <w:rsid w:val="00B27375"/>
    <w:rsid w:val="00B32EF8"/>
    <w:rsid w:val="00B4026E"/>
    <w:rsid w:val="00B44212"/>
    <w:rsid w:val="00B56199"/>
    <w:rsid w:val="00B64568"/>
    <w:rsid w:val="00B876B7"/>
    <w:rsid w:val="00BB194A"/>
    <w:rsid w:val="00BB3237"/>
    <w:rsid w:val="00BB6545"/>
    <w:rsid w:val="00BE0660"/>
    <w:rsid w:val="00BE4BD8"/>
    <w:rsid w:val="00C06FD7"/>
    <w:rsid w:val="00C1362D"/>
    <w:rsid w:val="00C26323"/>
    <w:rsid w:val="00C27AA9"/>
    <w:rsid w:val="00C33863"/>
    <w:rsid w:val="00C61483"/>
    <w:rsid w:val="00C7127C"/>
    <w:rsid w:val="00C77E6A"/>
    <w:rsid w:val="00C84627"/>
    <w:rsid w:val="00C85D29"/>
    <w:rsid w:val="00C95029"/>
    <w:rsid w:val="00CC0E84"/>
    <w:rsid w:val="00CC169C"/>
    <w:rsid w:val="00CC4545"/>
    <w:rsid w:val="00CC477B"/>
    <w:rsid w:val="00CC7A90"/>
    <w:rsid w:val="00D07C4B"/>
    <w:rsid w:val="00D10CD6"/>
    <w:rsid w:val="00D21C6A"/>
    <w:rsid w:val="00D316F9"/>
    <w:rsid w:val="00D378CB"/>
    <w:rsid w:val="00D442D9"/>
    <w:rsid w:val="00D82C25"/>
    <w:rsid w:val="00D93983"/>
    <w:rsid w:val="00DB0743"/>
    <w:rsid w:val="00DC0509"/>
    <w:rsid w:val="00DC2E51"/>
    <w:rsid w:val="00DD21DF"/>
    <w:rsid w:val="00DD6FB9"/>
    <w:rsid w:val="00DE6B3E"/>
    <w:rsid w:val="00E03250"/>
    <w:rsid w:val="00E168EF"/>
    <w:rsid w:val="00E17DC4"/>
    <w:rsid w:val="00E247F8"/>
    <w:rsid w:val="00E30DFF"/>
    <w:rsid w:val="00E62516"/>
    <w:rsid w:val="00E64F0F"/>
    <w:rsid w:val="00E72F51"/>
    <w:rsid w:val="00E76F74"/>
    <w:rsid w:val="00EA53F7"/>
    <w:rsid w:val="00EE2881"/>
    <w:rsid w:val="00EE3A04"/>
    <w:rsid w:val="00EE6FCA"/>
    <w:rsid w:val="00F322EF"/>
    <w:rsid w:val="00F33ACC"/>
    <w:rsid w:val="00F43185"/>
    <w:rsid w:val="00F47BBE"/>
    <w:rsid w:val="00F75E8B"/>
    <w:rsid w:val="00FA1F05"/>
    <w:rsid w:val="00FF6518"/>
    <w:rsid w:val="02915FF1"/>
    <w:rsid w:val="038B8B1B"/>
    <w:rsid w:val="04018423"/>
    <w:rsid w:val="0403F615"/>
    <w:rsid w:val="05EA19A2"/>
    <w:rsid w:val="0743845D"/>
    <w:rsid w:val="08DF54BE"/>
    <w:rsid w:val="0C16F580"/>
    <w:rsid w:val="10EA66A3"/>
    <w:rsid w:val="15BDD7C6"/>
    <w:rsid w:val="161843D9"/>
    <w:rsid w:val="193C5038"/>
    <w:rsid w:val="1DD2821E"/>
    <w:rsid w:val="1F4AF745"/>
    <w:rsid w:val="1F73A37C"/>
    <w:rsid w:val="24A8B7DC"/>
    <w:rsid w:val="323714DF"/>
    <w:rsid w:val="338D192E"/>
    <w:rsid w:val="34ED4A7C"/>
    <w:rsid w:val="3528E98F"/>
    <w:rsid w:val="3BBE21CE"/>
    <w:rsid w:val="4230704C"/>
    <w:rsid w:val="43EC7ABF"/>
    <w:rsid w:val="4BC33555"/>
    <w:rsid w:val="4F54EFB3"/>
    <w:rsid w:val="5429C19C"/>
    <w:rsid w:val="569C0BC9"/>
    <w:rsid w:val="592C9983"/>
    <w:rsid w:val="59C131B2"/>
    <w:rsid w:val="61614389"/>
    <w:rsid w:val="6353F6BB"/>
    <w:rsid w:val="6498E44B"/>
    <w:rsid w:val="6634B4AC"/>
    <w:rsid w:val="696C556E"/>
    <w:rsid w:val="697442F4"/>
    <w:rsid w:val="6A0C9451"/>
    <w:rsid w:val="6A46F004"/>
    <w:rsid w:val="6B101355"/>
    <w:rsid w:val="6CA4AEAB"/>
    <w:rsid w:val="6CABE3B6"/>
    <w:rsid w:val="6DD42C0F"/>
    <w:rsid w:val="70DBFA10"/>
    <w:rsid w:val="717F54D9"/>
    <w:rsid w:val="723D627B"/>
    <w:rsid w:val="7485BBFF"/>
    <w:rsid w:val="74B6F59B"/>
    <w:rsid w:val="798B7DEE"/>
    <w:rsid w:val="7BAEFF8F"/>
    <w:rsid w:val="7D9CA216"/>
    <w:rsid w:val="7FDB2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7DED"/>
  <w15:chartTrackingRefBased/>
  <w15:docId w15:val="{3C1C6467-3129-405F-AA72-13A987F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1"/>
    <w:rPr>
      <w:rFonts w:asciiTheme="minorHAnsi" w:hAnsiTheme="minorHAnsi"/>
      <w:kern w:val="2"/>
      <w:sz w:val="22"/>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199"/>
    <w:pPr>
      <w:tabs>
        <w:tab w:val="center" w:pos="4513"/>
        <w:tab w:val="right" w:pos="9026"/>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tekstChar">
    <w:name w:val="Koptekst Char"/>
    <w:basedOn w:val="Standaardalinea-lettertype"/>
    <w:link w:val="Koptekst"/>
    <w:uiPriority w:val="99"/>
    <w:rsid w:val="00B56199"/>
    <w:rPr>
      <w:rFonts w:ascii="Times New Roman" w:eastAsia="Times New Roman" w:hAnsi="Times New Roman" w:cs="Times New Roman"/>
      <w:sz w:val="24"/>
      <w:szCs w:val="24"/>
      <w:lang w:eastAsia="nl-NL"/>
    </w:rPr>
  </w:style>
  <w:style w:type="paragraph" w:customStyle="1" w:styleId="Default">
    <w:name w:val="Default"/>
    <w:rsid w:val="00B5619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Voettekst">
    <w:name w:val="footer"/>
    <w:basedOn w:val="Standaard"/>
    <w:link w:val="VoettekstChar"/>
    <w:uiPriority w:val="99"/>
    <w:unhideWhenUsed/>
    <w:rsid w:val="00655C89"/>
    <w:pPr>
      <w:tabs>
        <w:tab w:val="center" w:pos="4536"/>
        <w:tab w:val="right" w:pos="9072"/>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VoettekstChar">
    <w:name w:val="Voettekst Char"/>
    <w:basedOn w:val="Standaardalinea-lettertype"/>
    <w:link w:val="Voettekst"/>
    <w:uiPriority w:val="99"/>
    <w:rsid w:val="00655C8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637E"/>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F322EF"/>
    <w:pPr>
      <w:spacing w:before="100" w:beforeAutospacing="1" w:after="100" w:afterAutospacing="1"/>
    </w:pPr>
  </w:style>
  <w:style w:type="character" w:customStyle="1" w:styleId="normaltextrun">
    <w:name w:val="normaltextrun"/>
    <w:basedOn w:val="Standaardalinea-lettertype"/>
    <w:rsid w:val="00F322EF"/>
  </w:style>
  <w:style w:type="table" w:styleId="Tabelraster">
    <w:name w:val="Table Grid"/>
    <w:basedOn w:val="Standaardtabel"/>
    <w:uiPriority w:val="39"/>
    <w:rsid w:val="00F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21C6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3782">
      <w:bodyDiv w:val="1"/>
      <w:marLeft w:val="0"/>
      <w:marRight w:val="0"/>
      <w:marTop w:val="0"/>
      <w:marBottom w:val="0"/>
      <w:divBdr>
        <w:top w:val="none" w:sz="0" w:space="0" w:color="auto"/>
        <w:left w:val="none" w:sz="0" w:space="0" w:color="auto"/>
        <w:bottom w:val="none" w:sz="0" w:space="0" w:color="auto"/>
        <w:right w:val="none" w:sz="0" w:space="0" w:color="auto"/>
      </w:divBdr>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898520296">
      <w:bodyDiv w:val="1"/>
      <w:marLeft w:val="0"/>
      <w:marRight w:val="0"/>
      <w:marTop w:val="0"/>
      <w:marBottom w:val="0"/>
      <w:divBdr>
        <w:top w:val="none" w:sz="0" w:space="0" w:color="auto"/>
        <w:left w:val="none" w:sz="0" w:space="0" w:color="auto"/>
        <w:bottom w:val="none" w:sz="0" w:space="0" w:color="auto"/>
        <w:right w:val="none" w:sz="0" w:space="0" w:color="auto"/>
      </w:divBdr>
    </w:div>
    <w:div w:id="1294217113">
      <w:bodyDiv w:val="1"/>
      <w:marLeft w:val="0"/>
      <w:marRight w:val="0"/>
      <w:marTop w:val="0"/>
      <w:marBottom w:val="0"/>
      <w:divBdr>
        <w:top w:val="none" w:sz="0" w:space="0" w:color="auto"/>
        <w:left w:val="none" w:sz="0" w:space="0" w:color="auto"/>
        <w:bottom w:val="none" w:sz="0" w:space="0" w:color="auto"/>
        <w:right w:val="none" w:sz="0" w:space="0" w:color="auto"/>
      </w:divBdr>
    </w:div>
    <w:div w:id="1550991464">
      <w:bodyDiv w:val="1"/>
      <w:marLeft w:val="0"/>
      <w:marRight w:val="0"/>
      <w:marTop w:val="0"/>
      <w:marBottom w:val="0"/>
      <w:divBdr>
        <w:top w:val="none" w:sz="0" w:space="0" w:color="auto"/>
        <w:left w:val="none" w:sz="0" w:space="0" w:color="auto"/>
        <w:bottom w:val="none" w:sz="0" w:space="0" w:color="auto"/>
        <w:right w:val="none" w:sz="0" w:space="0" w:color="auto"/>
      </w:divBdr>
    </w:div>
    <w:div w:id="1653369365">
      <w:bodyDiv w:val="1"/>
      <w:marLeft w:val="0"/>
      <w:marRight w:val="0"/>
      <w:marTop w:val="0"/>
      <w:marBottom w:val="0"/>
      <w:divBdr>
        <w:top w:val="none" w:sz="0" w:space="0" w:color="auto"/>
        <w:left w:val="none" w:sz="0" w:space="0" w:color="auto"/>
        <w:bottom w:val="none" w:sz="0" w:space="0" w:color="auto"/>
        <w:right w:val="none" w:sz="0" w:space="0" w:color="auto"/>
      </w:divBdr>
    </w:div>
    <w:div w:id="1818692808">
      <w:bodyDiv w:val="1"/>
      <w:marLeft w:val="0"/>
      <w:marRight w:val="0"/>
      <w:marTop w:val="0"/>
      <w:marBottom w:val="0"/>
      <w:divBdr>
        <w:top w:val="none" w:sz="0" w:space="0" w:color="auto"/>
        <w:left w:val="none" w:sz="0" w:space="0" w:color="auto"/>
        <w:bottom w:val="none" w:sz="0" w:space="0" w:color="auto"/>
        <w:right w:val="none" w:sz="0" w:space="0" w:color="auto"/>
      </w:divBdr>
    </w:div>
    <w:div w:id="1874687095">
      <w:bodyDiv w:val="1"/>
      <w:marLeft w:val="0"/>
      <w:marRight w:val="0"/>
      <w:marTop w:val="0"/>
      <w:marBottom w:val="0"/>
      <w:divBdr>
        <w:top w:val="none" w:sz="0" w:space="0" w:color="auto"/>
        <w:left w:val="none" w:sz="0" w:space="0" w:color="auto"/>
        <w:bottom w:val="none" w:sz="0" w:space="0" w:color="auto"/>
        <w:right w:val="none" w:sz="0" w:space="0" w:color="auto"/>
      </w:divBdr>
    </w:div>
    <w:div w:id="1971783939">
      <w:bodyDiv w:val="1"/>
      <w:marLeft w:val="0"/>
      <w:marRight w:val="0"/>
      <w:marTop w:val="0"/>
      <w:marBottom w:val="0"/>
      <w:divBdr>
        <w:top w:val="none" w:sz="0" w:space="0" w:color="auto"/>
        <w:left w:val="none" w:sz="0" w:space="0" w:color="auto"/>
        <w:bottom w:val="none" w:sz="0" w:space="0" w:color="auto"/>
        <w:right w:val="none" w:sz="0" w:space="0" w:color="auto"/>
      </w:divBdr>
    </w:div>
    <w:div w:id="2008286269">
      <w:bodyDiv w:val="1"/>
      <w:marLeft w:val="0"/>
      <w:marRight w:val="0"/>
      <w:marTop w:val="0"/>
      <w:marBottom w:val="0"/>
      <w:divBdr>
        <w:top w:val="none" w:sz="0" w:space="0" w:color="auto"/>
        <w:left w:val="none" w:sz="0" w:space="0" w:color="auto"/>
        <w:bottom w:val="none" w:sz="0" w:space="0" w:color="auto"/>
        <w:right w:val="none" w:sz="0" w:space="0" w:color="auto"/>
      </w:divBdr>
    </w:div>
    <w:div w:id="2035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Scholengroep%20Wijzer\Scholengroep%20Wijzer%20-%20Huisstijlsjablonen\Briefpapier%20Wijz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3d2db0-b2de-479c-96f7-30bb9908479c" xsi:nil="true"/>
    <lcf76f155ced4ddcb4097134ff3c332f xmlns="fa5c5afc-80eb-4be0-ae08-fbfa3df5b2fb">
      <Terms xmlns="http://schemas.microsoft.com/office/infopath/2007/PartnerControls"/>
    </lcf76f155ced4ddcb4097134ff3c332f>
    <SharedWithUsers xmlns="f13d2db0-b2de-479c-96f7-30bb9908479c">
      <UserInfo>
        <DisplayName>Björn Bijlard</DisplayName>
        <AccountId>15</AccountId>
        <AccountType/>
      </UserInfo>
      <UserInfo>
        <DisplayName>Gerard Heek</DisplayName>
        <AccountId>10</AccountId>
        <AccountType/>
      </UserInfo>
      <UserInfo>
        <DisplayName>Tinette Ootjers</DisplayName>
        <AccountId>98</AccountId>
        <AccountType/>
      </UserInfo>
      <UserInfo>
        <DisplayName>Sanne Duijst</DisplayName>
        <AccountId>99</AccountId>
        <AccountType/>
      </UserInfo>
      <UserInfo>
        <DisplayName>Anieta Huijgen</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E421078DEFE42AD568997EEB08718" ma:contentTypeVersion="15" ma:contentTypeDescription="Een nieuw document maken." ma:contentTypeScope="" ma:versionID="f8995a983e9df8f2c0ae333fc65696dd">
  <xsd:schema xmlns:xsd="http://www.w3.org/2001/XMLSchema" xmlns:xs="http://www.w3.org/2001/XMLSchema" xmlns:p="http://schemas.microsoft.com/office/2006/metadata/properties" xmlns:ns2="fa5c5afc-80eb-4be0-ae08-fbfa3df5b2fb" xmlns:ns3="f13d2db0-b2de-479c-96f7-30bb9908479c" targetNamespace="http://schemas.microsoft.com/office/2006/metadata/properties" ma:root="true" ma:fieldsID="79c682c246a94ab02de4048e2c75115e" ns2:_="" ns3:_="">
    <xsd:import namespace="fa5c5afc-80eb-4be0-ae08-fbfa3df5b2fb"/>
    <xsd:import namespace="f13d2db0-b2de-479c-96f7-30bb990847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c5afc-80eb-4be0-ae08-fbfa3df5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411a072-3e32-4d00-98a7-ded30c5611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d2db0-b2de-479c-96f7-30bb990847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081205-4bbc-43b8-ba6d-4f2265f08e98}" ma:internalName="TaxCatchAll" ma:showField="CatchAllData" ma:web="f13d2db0-b2de-479c-96f7-30bb99084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61206-EC0E-415E-A89A-66E9ED558B14}">
  <ds:schemaRefs>
    <ds:schemaRef ds:uri="http://schemas.microsoft.com/office/2006/metadata/properties"/>
    <ds:schemaRef ds:uri="http://schemas.microsoft.com/office/infopath/2007/PartnerControls"/>
    <ds:schemaRef ds:uri="f13d2db0-b2de-479c-96f7-30bb9908479c"/>
    <ds:schemaRef ds:uri="fa5c5afc-80eb-4be0-ae08-fbfa3df5b2fb"/>
  </ds:schemaRefs>
</ds:datastoreItem>
</file>

<file path=customXml/itemProps2.xml><?xml version="1.0" encoding="utf-8"?>
<ds:datastoreItem xmlns:ds="http://schemas.openxmlformats.org/officeDocument/2006/customXml" ds:itemID="{26B89064-541E-46BE-BE07-A40AA6E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c5afc-80eb-4be0-ae08-fbfa3df5b2fb"/>
    <ds:schemaRef ds:uri="f13d2db0-b2de-479c-96f7-30bb9908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D5832-7EEF-498A-B7F1-0492824DB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Wijzer</Template>
  <TotalTime>8</TotalTime>
  <Pages>2</Pages>
  <Words>484</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Björn Bijlard</cp:lastModifiedBy>
  <cp:revision>10</cp:revision>
  <cp:lastPrinted>2023-06-21T06:23:00Z</cp:lastPrinted>
  <dcterms:created xsi:type="dcterms:W3CDTF">2024-02-20T09:31:00Z</dcterms:created>
  <dcterms:modified xsi:type="dcterms:W3CDTF">2024-02-20T09:38:00Z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0x010100106E421078DEFE42AD568997EEB08718</vt:lpwstr>
  </property>
  <property fmtid="{D5CDD505-2E9C-101B-9397-08002B2CF9AE}" pid="3" name="MediaServiceImageTags">
    <vt:lpwstr/>
  </property>
</Properties>
</file>